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3"/>
        <w:gridCol w:w="5771"/>
      </w:tblGrid>
      <w:tr w:rsidR="00C64BB8" w:rsidRPr="0087070E" w:rsidTr="00610000">
        <w:trPr>
          <w:trHeight w:val="179"/>
        </w:trPr>
        <w:tc>
          <w:tcPr>
            <w:tcW w:w="3983" w:type="dxa"/>
          </w:tcPr>
          <w:p w:rsidR="00C64BB8" w:rsidRPr="0087070E" w:rsidRDefault="00C64BB8" w:rsidP="00610000">
            <w:pPr>
              <w:pStyle w:val="Heading5"/>
              <w:ind w:left="0"/>
              <w:rPr>
                <w:rFonts w:ascii="Times New Roman" w:hAnsi="Times New Roman"/>
                <w:b w:val="0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ĐẠI HỌC ĐÀ NẴNG</w:t>
            </w:r>
          </w:p>
        </w:tc>
        <w:tc>
          <w:tcPr>
            <w:tcW w:w="5771" w:type="dxa"/>
          </w:tcPr>
          <w:p w:rsidR="00C64BB8" w:rsidRPr="0087070E" w:rsidRDefault="00C64BB8" w:rsidP="00610000">
            <w:pPr>
              <w:pStyle w:val="Heading2"/>
              <w:rPr>
                <w:color w:val="000000" w:themeColor="text1"/>
                <w:szCs w:val="24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4"/>
                <w:lang w:val="pt-BR"/>
              </w:rPr>
              <w:t>CỘNG HÒA XÃ HỘI CHỦ NGHĨA VIỆT NAM</w:t>
            </w:r>
          </w:p>
        </w:tc>
      </w:tr>
      <w:tr w:rsidR="00C64BB8" w:rsidRPr="0087070E" w:rsidTr="00610000">
        <w:trPr>
          <w:trHeight w:val="400"/>
        </w:trPr>
        <w:tc>
          <w:tcPr>
            <w:tcW w:w="3983" w:type="dxa"/>
          </w:tcPr>
          <w:p w:rsidR="00C64BB8" w:rsidRPr="0087070E" w:rsidRDefault="00C64BB8" w:rsidP="00610000">
            <w:pPr>
              <w:jc w:val="center"/>
              <w:rPr>
                <w:color w:val="000000" w:themeColor="text1"/>
                <w:lang w:val="pt-BR"/>
              </w:rPr>
            </w:pPr>
            <w:r>
              <w:rPr>
                <w:b/>
                <w:noProof/>
                <w:color w:val="000000" w:themeColor="text1"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DB46AC" wp14:editId="4B33255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204469</wp:posOffset>
                      </wp:positionV>
                      <wp:extent cx="1400175" cy="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16.1pt" to="14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H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"/>
                  </w:pict>
                </mc:Fallback>
              </mc:AlternateContent>
            </w:r>
            <w:r w:rsidRPr="0087070E">
              <w:rPr>
                <w:b/>
                <w:noProof/>
                <w:color w:val="000000" w:themeColor="text1"/>
                <w:sz w:val="26"/>
              </w:rPr>
              <w:t>TRƯỜNG ĐẠI HỌC KINH TẾ</w:t>
            </w:r>
          </w:p>
        </w:tc>
        <w:tc>
          <w:tcPr>
            <w:tcW w:w="5771" w:type="dxa"/>
          </w:tcPr>
          <w:p w:rsidR="00C64BB8" w:rsidRPr="0087070E" w:rsidRDefault="00C64BB8" w:rsidP="00610000">
            <w:pPr>
              <w:jc w:val="center"/>
              <w:rPr>
                <w:b/>
                <w:color w:val="000000" w:themeColor="text1"/>
                <w:sz w:val="26"/>
                <w:lang w:val="pt-BR"/>
              </w:rPr>
            </w:pPr>
            <w:r w:rsidRPr="0087070E">
              <w:rPr>
                <w:rFonts w:hint="eastAsia"/>
                <w:b/>
                <w:color w:val="000000" w:themeColor="text1"/>
                <w:sz w:val="26"/>
                <w:lang w:val="pt-BR"/>
              </w:rPr>
              <w:t>Đ</w:t>
            </w:r>
            <w:r w:rsidRPr="0087070E">
              <w:rPr>
                <w:b/>
                <w:color w:val="000000" w:themeColor="text1"/>
                <w:sz w:val="26"/>
                <w:lang w:val="pt-BR"/>
              </w:rPr>
              <w:t>ộc lập - Tự do - Hạnh phúc</w:t>
            </w:r>
          </w:p>
          <w:p w:rsidR="00C64BB8" w:rsidRPr="0087070E" w:rsidRDefault="00C64BB8" w:rsidP="00610000">
            <w:pPr>
              <w:rPr>
                <w:b/>
                <w:color w:val="000000" w:themeColor="text1"/>
                <w:sz w:val="26"/>
                <w:lang w:val="pt-BR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2BD020" wp14:editId="1FDC0F7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10159</wp:posOffset>
                      </wp:positionV>
                      <wp:extent cx="1407160" cy="0"/>
                      <wp:effectExtent l="0" t="0" r="2159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9pt,.8pt" to="20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cp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C64BB8" w:rsidRPr="0087070E" w:rsidTr="00610000">
        <w:trPr>
          <w:trHeight w:val="308"/>
        </w:trPr>
        <w:tc>
          <w:tcPr>
            <w:tcW w:w="3983" w:type="dxa"/>
          </w:tcPr>
          <w:p w:rsidR="00C64BB8" w:rsidRPr="0087070E" w:rsidRDefault="00C64BB8" w:rsidP="0061000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771" w:type="dxa"/>
          </w:tcPr>
          <w:p w:rsidR="00C64BB8" w:rsidRPr="0087070E" w:rsidRDefault="00C64BB8" w:rsidP="00610000">
            <w:pPr>
              <w:jc w:val="right"/>
              <w:rPr>
                <w:i/>
                <w:color w:val="000000" w:themeColor="text1"/>
                <w:lang w:val="pt-BR"/>
              </w:rPr>
            </w:pPr>
            <w:r w:rsidRPr="0087070E">
              <w:rPr>
                <w:rFonts w:hint="eastAsia"/>
                <w:i/>
                <w:color w:val="000000" w:themeColor="text1"/>
                <w:sz w:val="26"/>
                <w:lang w:val="pt-BR"/>
              </w:rPr>
              <w:t>Đ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t>à Nẵng, ngày         tháng        n</w:t>
            </w:r>
            <w:r w:rsidRPr="0087070E">
              <w:rPr>
                <w:rFonts w:hint="eastAsia"/>
                <w:i/>
                <w:color w:val="000000" w:themeColor="text1"/>
                <w:sz w:val="26"/>
                <w:lang w:val="pt-BR"/>
              </w:rPr>
              <w:t>ă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t>m 2015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sym w:font="Symbol" w:char="F020"/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sym w:font="Symbol" w:char="F020"/>
            </w:r>
          </w:p>
        </w:tc>
      </w:tr>
    </w:tbl>
    <w:p w:rsidR="00C64BB8" w:rsidRPr="0087070E" w:rsidRDefault="00C64BB8" w:rsidP="00C64BB8">
      <w:pPr>
        <w:tabs>
          <w:tab w:val="left" w:pos="1680"/>
          <w:tab w:val="center" w:pos="4677"/>
        </w:tabs>
        <w:spacing w:line="288" w:lineRule="auto"/>
        <w:rPr>
          <w:b/>
          <w:bCs/>
          <w:color w:val="000000" w:themeColor="text1"/>
          <w:sz w:val="32"/>
          <w:szCs w:val="32"/>
        </w:rPr>
      </w:pPr>
    </w:p>
    <w:p w:rsidR="00C64BB8" w:rsidRPr="00742C2E" w:rsidRDefault="00C64BB8" w:rsidP="00C64BB8">
      <w:pPr>
        <w:tabs>
          <w:tab w:val="left" w:pos="1680"/>
          <w:tab w:val="center" w:pos="4677"/>
        </w:tabs>
        <w:spacing w:line="288" w:lineRule="auto"/>
        <w:jc w:val="center"/>
        <w:rPr>
          <w:b/>
          <w:bCs/>
          <w:color w:val="FF0000"/>
          <w:sz w:val="32"/>
          <w:szCs w:val="32"/>
        </w:rPr>
      </w:pPr>
      <w:r w:rsidRPr="00742C2E">
        <w:rPr>
          <w:b/>
          <w:bCs/>
          <w:color w:val="FF0000"/>
          <w:sz w:val="32"/>
          <w:szCs w:val="32"/>
        </w:rPr>
        <w:t>CHUẨN ĐẦU RA</w:t>
      </w:r>
    </w:p>
    <w:p w:rsidR="00C64BB8" w:rsidRPr="00742C2E" w:rsidRDefault="00C64BB8" w:rsidP="00C64BB8">
      <w:pPr>
        <w:tabs>
          <w:tab w:val="left" w:pos="1680"/>
          <w:tab w:val="center" w:pos="4677"/>
        </w:tabs>
        <w:spacing w:line="288" w:lineRule="auto"/>
        <w:jc w:val="center"/>
        <w:rPr>
          <w:b/>
          <w:bCs/>
          <w:color w:val="00B0F0"/>
          <w:sz w:val="32"/>
          <w:szCs w:val="32"/>
        </w:rPr>
      </w:pPr>
      <w:r w:rsidRPr="00742C2E">
        <w:rPr>
          <w:b/>
          <w:bCs/>
          <w:color w:val="00B0F0"/>
          <w:sz w:val="32"/>
          <w:szCs w:val="32"/>
        </w:rPr>
        <w:t>CHƯƠNG TRÌNH ĐÀO TẠO TRÌNH ĐỘ THẠC SĨ</w:t>
      </w:r>
    </w:p>
    <w:p w:rsidR="00C64BB8" w:rsidRPr="00742C2E" w:rsidRDefault="00C64BB8" w:rsidP="00C64BB8">
      <w:pPr>
        <w:jc w:val="center"/>
        <w:rPr>
          <w:b/>
          <w:bCs/>
          <w:i/>
          <w:color w:val="E36C0A" w:themeColor="accent6" w:themeShade="BF"/>
          <w:sz w:val="26"/>
          <w:szCs w:val="26"/>
        </w:rPr>
      </w:pPr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(Ban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hành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kèm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proofErr w:type="gramStart"/>
      <w:r w:rsidRPr="00742C2E">
        <w:rPr>
          <w:b/>
          <w:bCs/>
          <w:i/>
          <w:color w:val="E36C0A" w:themeColor="accent6" w:themeShade="BF"/>
          <w:sz w:val="26"/>
          <w:szCs w:val="26"/>
        </w:rPr>
        <w:t>theo</w:t>
      </w:r>
      <w:proofErr w:type="spellEnd"/>
      <w:proofErr w:type="gram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Quyết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định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số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                      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ngày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   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tháng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  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năm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2016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của</w:t>
      </w:r>
      <w:proofErr w:type="spellEnd"/>
    </w:p>
    <w:p w:rsidR="00C64BB8" w:rsidRPr="00742C2E" w:rsidRDefault="00C64BB8" w:rsidP="00C64BB8">
      <w:pPr>
        <w:jc w:val="center"/>
        <w:rPr>
          <w:b/>
          <w:bCs/>
          <w:i/>
          <w:color w:val="E36C0A" w:themeColor="accent6" w:themeShade="BF"/>
          <w:sz w:val="26"/>
          <w:szCs w:val="26"/>
        </w:rPr>
      </w:pP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Hiệu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trưởng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Trường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Đại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học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Kinh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</w:t>
      </w:r>
      <w:proofErr w:type="spellStart"/>
      <w:r w:rsidRPr="00742C2E">
        <w:rPr>
          <w:b/>
          <w:bCs/>
          <w:i/>
          <w:color w:val="E36C0A" w:themeColor="accent6" w:themeShade="BF"/>
          <w:sz w:val="26"/>
          <w:szCs w:val="26"/>
        </w:rPr>
        <w:t>tế</w:t>
      </w:r>
      <w:proofErr w:type="spellEnd"/>
      <w:r w:rsidRPr="00742C2E">
        <w:rPr>
          <w:b/>
          <w:bCs/>
          <w:i/>
          <w:color w:val="E36C0A" w:themeColor="accent6" w:themeShade="BF"/>
          <w:sz w:val="26"/>
          <w:szCs w:val="26"/>
        </w:rPr>
        <w:t>)</w:t>
      </w:r>
    </w:p>
    <w:p w:rsidR="00C64BB8" w:rsidRPr="0087070E" w:rsidRDefault="00C64BB8" w:rsidP="00C64BB8">
      <w:pPr>
        <w:spacing w:before="60" w:line="288" w:lineRule="auto"/>
        <w:ind w:left="720" w:firstLine="902"/>
        <w:jc w:val="both"/>
        <w:rPr>
          <w:b/>
          <w:bCs/>
          <w:color w:val="000000" w:themeColor="text1"/>
          <w:sz w:val="10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3"/>
        <w:gridCol w:w="4718"/>
      </w:tblGrid>
      <w:tr w:rsidR="00C64BB8" w:rsidRPr="0087070E" w:rsidTr="00610000">
        <w:trPr>
          <w:trHeight w:val="179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Trình độ đào tạo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THẠC SĨ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Ngành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KINH DOANH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Mã ngành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603401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Tên ngành (Tiếng Anh)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 xml:space="preserve">Business 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Tên chuyên ngành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QUẢN TRỊ KINH DOANH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Tên chuyên ngành (Tiếng Anh)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pacing w:val="-5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pacing w:val="-5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>Business Administration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Mã chuyên ngành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60340102</w:t>
            </w:r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Loại hình đào tạo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Thạc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</w:tr>
      <w:tr w:rsidR="00C64BB8" w:rsidRPr="0087070E" w:rsidTr="00610000">
        <w:trPr>
          <w:trHeight w:val="308"/>
        </w:trPr>
        <w:tc>
          <w:tcPr>
            <w:tcW w:w="4111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Hình thức đào tạo</w:t>
            </w:r>
          </w:p>
        </w:tc>
        <w:tc>
          <w:tcPr>
            <w:tcW w:w="243" w:type="dxa"/>
          </w:tcPr>
          <w:p w:rsidR="00C64BB8" w:rsidRPr="0087070E" w:rsidRDefault="00C64BB8" w:rsidP="00610000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C64BB8" w:rsidRPr="0087070E" w:rsidRDefault="00C64BB8" w:rsidP="00610000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qui </w:t>
            </w: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b/>
                <w:color w:val="000000" w:themeColor="text1"/>
                <w:sz w:val="26"/>
                <w:szCs w:val="26"/>
              </w:rPr>
              <w:t>trung</w:t>
            </w:r>
            <w:proofErr w:type="spellEnd"/>
          </w:p>
        </w:tc>
      </w:tr>
    </w:tbl>
    <w:p w:rsidR="00C64BB8" w:rsidRPr="0087070E" w:rsidRDefault="00C64BB8" w:rsidP="00C64BB8">
      <w:pPr>
        <w:spacing w:before="60" w:line="288" w:lineRule="auto"/>
        <w:jc w:val="both"/>
        <w:rPr>
          <w:b/>
          <w:bCs/>
          <w:color w:val="000000" w:themeColor="text1"/>
          <w:sz w:val="6"/>
          <w:szCs w:val="26"/>
        </w:rPr>
      </w:pPr>
    </w:p>
    <w:p w:rsidR="00C64BB8" w:rsidRPr="0087070E" w:rsidRDefault="00C64BB8" w:rsidP="00C64BB8">
      <w:pPr>
        <w:spacing w:before="60" w:line="264" w:lineRule="auto"/>
        <w:ind w:firstLine="720"/>
        <w:jc w:val="both"/>
        <w:rPr>
          <w:bCs/>
          <w:color w:val="000000" w:themeColor="text1"/>
          <w:sz w:val="26"/>
          <w:szCs w:val="26"/>
        </w:rPr>
      </w:pPr>
      <w:proofErr w:type="spellStart"/>
      <w:r w:rsidRPr="0087070E">
        <w:rPr>
          <w:bCs/>
          <w:color w:val="000000" w:themeColor="text1"/>
          <w:sz w:val="26"/>
          <w:szCs w:val="26"/>
        </w:rPr>
        <w:t>Thạc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sĩ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ngành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Kinh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doanh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khi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tốt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nghiệp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có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các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năng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lực</w:t>
      </w:r>
      <w:proofErr w:type="spellEnd"/>
      <w:r w:rsidRPr="0087070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Cs/>
          <w:color w:val="000000" w:themeColor="text1"/>
          <w:sz w:val="26"/>
          <w:szCs w:val="26"/>
        </w:rPr>
        <w:t>sau</w:t>
      </w:r>
      <w:proofErr w:type="spellEnd"/>
      <w:r w:rsidRPr="0087070E">
        <w:rPr>
          <w:bCs/>
          <w:color w:val="000000" w:themeColor="text1"/>
          <w:sz w:val="26"/>
          <w:szCs w:val="26"/>
        </w:rPr>
        <w:t>:</w:t>
      </w:r>
    </w:p>
    <w:p w:rsidR="00C64BB8" w:rsidRPr="0087070E" w:rsidRDefault="00C64BB8" w:rsidP="00C64BB8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 xml:space="preserve">1.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Kiến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thức</w:t>
      </w:r>
      <w:proofErr w:type="spellEnd"/>
    </w:p>
    <w:p w:rsidR="00C64BB8" w:rsidRPr="0087070E" w:rsidRDefault="00C64BB8" w:rsidP="00C64BB8">
      <w:pPr>
        <w:tabs>
          <w:tab w:val="left" w:pos="2265"/>
        </w:tabs>
        <w:spacing w:before="6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166"/>
        <w:gridCol w:w="7479"/>
      </w:tblGrid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Mã CĐR chuyên ngành</w:t>
            </w:r>
          </w:p>
        </w:tc>
        <w:tc>
          <w:tcPr>
            <w:tcW w:w="7479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Tên chuẩn đầu ra về kiến thức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tầm quan trọng của toàn cầu hóa, văn hóa doanh nghiệp và khoa học kỹ thuật trong môi trường kinh doanh ngày n</w:t>
            </w:r>
            <w:r w:rsidRPr="0087070E">
              <w:rPr>
                <w:color w:val="000000" w:themeColor="text1"/>
                <w:sz w:val="26"/>
                <w:szCs w:val="26"/>
              </w:rPr>
              <w:t>ay.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CĐR2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các hệ thống tích hợp các lĩnh vực chức năng chính của một tổ chức nhằm tạo ra sự thành công cho hoạt động kinh doanh.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CĐR3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vai trò của doanh nghiệp trong xã hội và những thách thức về đạo đức kinh doanh toàn cầu</w:t>
            </w:r>
            <w:r w:rsidRPr="008707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CĐR4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Chuyên sâu về các lĩnh vực cốt lõi của một tổ chức kinh doanh: marketing, hệ thống thông tin, kế toán, quản trị hoạt động, tài chính và chiến lược</w:t>
            </w:r>
            <w:r w:rsidRPr="0087070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7070E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87070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87070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7070E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87070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87070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070E">
              <w:rPr>
                <w:color w:val="000000" w:themeColor="text1"/>
                <w:sz w:val="26"/>
                <w:szCs w:val="26"/>
              </w:rPr>
              <w:t>rủi</w:t>
            </w:r>
            <w:proofErr w:type="spellEnd"/>
            <w:r w:rsidRPr="0087070E">
              <w:rPr>
                <w:color w:val="000000" w:themeColor="text1"/>
                <w:sz w:val="26"/>
                <w:szCs w:val="26"/>
              </w:rPr>
              <w:t xml:space="preserve"> ro.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CĐR5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và phân tích được một cách chuyên sâu hành vi của tổ chức.</w:t>
            </w:r>
          </w:p>
        </w:tc>
      </w:tr>
    </w:tbl>
    <w:p w:rsidR="00C64BB8" w:rsidRPr="0087070E" w:rsidRDefault="00C64BB8" w:rsidP="00C64BB8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 xml:space="preserve">2.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Kỹ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năng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166"/>
        <w:gridCol w:w="7479"/>
      </w:tblGrid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Mã CĐR </w:t>
            </w: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chuyên ngành</w:t>
            </w:r>
          </w:p>
        </w:tc>
        <w:tc>
          <w:tcPr>
            <w:tcW w:w="7479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Tên chuẩn đầu ra về kỹ năng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CĐR11</w:t>
            </w:r>
          </w:p>
        </w:tc>
        <w:tc>
          <w:tcPr>
            <w:tcW w:w="7479" w:type="dxa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lãnh đạo cá nhân và lãnh đạo tổ chức hiệu quả.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CĐR12</w:t>
            </w:r>
          </w:p>
        </w:tc>
        <w:tc>
          <w:tcPr>
            <w:tcW w:w="7479" w:type="dxa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phân tích, ra quyết định và lập kế hoạch liên quan đến hoạt động quản lý chung, nhân sự, tài chính – kế toán, sản xuất, chất lượng, dự án, chuỗi cung ứng, marketing và chiến lược.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CĐR13</w:t>
            </w:r>
          </w:p>
        </w:tc>
        <w:tc>
          <w:tcPr>
            <w:tcW w:w="7479" w:type="dxa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làm việc nhóm hiệu quả.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CĐR14</w:t>
            </w:r>
          </w:p>
        </w:tc>
        <w:tc>
          <w:tcPr>
            <w:tcW w:w="7479" w:type="dxa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Sử dụng được tiếng Anh tương đương mức B1 hoặc bậc 3/6 của khung châu Âu.</w:t>
            </w: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CĐR15</w:t>
            </w:r>
          </w:p>
        </w:tc>
        <w:tc>
          <w:tcPr>
            <w:tcW w:w="7479" w:type="dxa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C64BB8" w:rsidRPr="0087070E" w:rsidTr="00610000"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...</w:t>
            </w:r>
          </w:p>
        </w:tc>
        <w:tc>
          <w:tcPr>
            <w:tcW w:w="7479" w:type="dxa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C64BB8" w:rsidRPr="0087070E" w:rsidRDefault="00C64BB8" w:rsidP="00C64BB8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</w:p>
    <w:p w:rsidR="00C64BB8" w:rsidRPr="0087070E" w:rsidRDefault="00C64BB8" w:rsidP="00C64BB8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 xml:space="preserve">3.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Thái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độ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và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87070E">
        <w:rPr>
          <w:b/>
          <w:i/>
          <w:color w:val="000000" w:themeColor="text1"/>
          <w:sz w:val="26"/>
          <w:szCs w:val="26"/>
        </w:rPr>
        <w:t>hành</w:t>
      </w:r>
      <w:proofErr w:type="spellEnd"/>
      <w:r w:rsidRPr="0087070E">
        <w:rPr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Pr="0087070E">
        <w:rPr>
          <w:b/>
          <w:i/>
          <w:color w:val="000000" w:themeColor="text1"/>
          <w:sz w:val="26"/>
          <w:szCs w:val="26"/>
        </w:rPr>
        <w:t>vi</w:t>
      </w:r>
      <w:proofErr w:type="gram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563"/>
        <w:gridCol w:w="1166"/>
        <w:gridCol w:w="2411"/>
        <w:gridCol w:w="5074"/>
        <w:gridCol w:w="326"/>
      </w:tblGrid>
      <w:tr w:rsidR="00C64BB8" w:rsidRPr="00A64610" w:rsidTr="00610000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Mã CĐR chuyên ngành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Tên chuẩn đầu ra về thái độ và hành vi</w:t>
            </w:r>
          </w:p>
        </w:tc>
      </w:tr>
      <w:tr w:rsidR="00C64BB8" w:rsidRPr="00A64610" w:rsidTr="00610000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66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CĐR21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Hiểu biết và tuân thủ pháp luật</w:t>
            </w:r>
          </w:p>
        </w:tc>
      </w:tr>
      <w:tr w:rsidR="00C64BB8" w:rsidRPr="00A64610" w:rsidTr="00610000">
        <w:trPr>
          <w:gridBefore w:val="1"/>
          <w:gridAfter w:val="1"/>
          <w:wBefore w:w="108" w:type="dxa"/>
          <w:wAfter w:w="326" w:type="dxa"/>
          <w:trHeight w:val="476"/>
        </w:trPr>
        <w:tc>
          <w:tcPr>
            <w:tcW w:w="563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1166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CĐR22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 xml:space="preserve">Yêu tổ quốc và yêu các giá trị tốt đẹp của cuộc sống  </w:t>
            </w:r>
          </w:p>
        </w:tc>
      </w:tr>
      <w:tr w:rsidR="00C64BB8" w:rsidRPr="00A64610" w:rsidTr="00610000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1166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CĐR23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đạo đức kinh doanh tốt, có tinh thần trách nhiệm cao</w:t>
            </w:r>
          </w:p>
        </w:tc>
      </w:tr>
      <w:tr w:rsidR="00C64BB8" w:rsidRPr="00A64610" w:rsidTr="00610000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1166" w:type="dxa"/>
            <w:vAlign w:val="center"/>
          </w:tcPr>
          <w:p w:rsidR="00C64BB8" w:rsidRPr="00A64610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CĐR24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A64610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Biết thực hiện trách nhiệm xã hội của doanh nghiệp một cách đúng đắn để hài hòa các lợi ích trong xã hội.</w:t>
            </w:r>
          </w:p>
        </w:tc>
      </w:tr>
      <w:tr w:rsidR="00C64BB8" w:rsidRPr="0087070E" w:rsidTr="00610000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66" w:type="dxa"/>
            <w:vAlign w:val="center"/>
          </w:tcPr>
          <w:p w:rsidR="00C64BB8" w:rsidRPr="0087070E" w:rsidRDefault="00C64BB8" w:rsidP="0061000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...</w:t>
            </w:r>
          </w:p>
        </w:tc>
        <w:tc>
          <w:tcPr>
            <w:tcW w:w="7485" w:type="dxa"/>
            <w:gridSpan w:val="2"/>
            <w:vAlign w:val="center"/>
          </w:tcPr>
          <w:p w:rsidR="00C64BB8" w:rsidRPr="0087070E" w:rsidRDefault="00C64BB8" w:rsidP="0061000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C64BB8" w:rsidRPr="0087070E" w:rsidTr="006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48" w:type="dxa"/>
            <w:gridSpan w:val="4"/>
          </w:tcPr>
          <w:p w:rsidR="00C64BB8" w:rsidRPr="0087070E" w:rsidRDefault="00C64BB8" w:rsidP="00610000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0" w:type="dxa"/>
            <w:gridSpan w:val="2"/>
          </w:tcPr>
          <w:p w:rsidR="00C64BB8" w:rsidRPr="0087070E" w:rsidRDefault="00C64BB8" w:rsidP="00610000">
            <w:pPr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                           </w:t>
            </w:r>
          </w:p>
          <w:p w:rsidR="00C64BB8" w:rsidRPr="0087070E" w:rsidRDefault="00C64BB8" w:rsidP="0061000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C64BB8" w:rsidRPr="0087070E" w:rsidRDefault="00C64BB8" w:rsidP="00610000">
            <w:pPr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                           HỘI ĐỒNG</w:t>
            </w:r>
          </w:p>
          <w:p w:rsidR="00C64BB8" w:rsidRPr="0087070E" w:rsidRDefault="00C64BB8" w:rsidP="0061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XÂY DỰNG CHƯƠNG TRÌNH ĐÀO TẠO</w:t>
            </w:r>
          </w:p>
          <w:p w:rsidR="00C64BB8" w:rsidRPr="0087070E" w:rsidRDefault="00C64BB8" w:rsidP="00610000">
            <w:pPr>
              <w:jc w:val="center"/>
              <w:rPr>
                <w:b/>
                <w:color w:val="000000" w:themeColor="text1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CHỦ TỊCH HỘI ĐỒNG</w:t>
            </w:r>
          </w:p>
        </w:tc>
      </w:tr>
      <w:tr w:rsidR="00C64BB8" w:rsidRPr="0087070E" w:rsidTr="006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48" w:type="dxa"/>
            <w:gridSpan w:val="4"/>
          </w:tcPr>
          <w:p w:rsidR="00C64BB8" w:rsidRPr="0087070E" w:rsidRDefault="00C64BB8" w:rsidP="00610000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0" w:type="dxa"/>
            <w:gridSpan w:val="2"/>
          </w:tcPr>
          <w:p w:rsidR="00C64BB8" w:rsidRPr="0087070E" w:rsidRDefault="00C64BB8" w:rsidP="00610000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64BB8" w:rsidRPr="0087070E" w:rsidRDefault="00C64BB8" w:rsidP="00C64BB8">
      <w:pPr>
        <w:spacing w:before="60" w:line="288" w:lineRule="auto"/>
        <w:jc w:val="both"/>
        <w:rPr>
          <w:b/>
          <w:color w:val="000000" w:themeColor="text1"/>
        </w:rPr>
      </w:pPr>
    </w:p>
    <w:p w:rsidR="007153AF" w:rsidRDefault="00C64BB8"/>
    <w:sectPr w:rsidR="007153AF" w:rsidSect="00B62808">
      <w:footerReference w:type="even" r:id="rId5"/>
      <w:footerReference w:type="default" r:id="rId6"/>
      <w:pgSz w:w="11907" w:h="16840" w:code="9"/>
      <w:pgMar w:top="1134" w:right="102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5" w:rsidRDefault="00C64BB8" w:rsidP="00D8646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427AC5" w:rsidRDefault="00C64BB8" w:rsidP="00D8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5" w:rsidRDefault="00C64BB8" w:rsidP="00D8646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7"/>
    <w:rsid w:val="001352C8"/>
    <w:rsid w:val="008000C7"/>
    <w:rsid w:val="008C57B5"/>
    <w:rsid w:val="00C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4BB8"/>
    <w:pPr>
      <w:keepNext/>
      <w:jc w:val="center"/>
      <w:outlineLvl w:val="1"/>
    </w:pPr>
    <w:rPr>
      <w:rFonts w:ascii=".VnTimeH" w:eastAsia="MS Mincho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C64BB8"/>
    <w:pPr>
      <w:keepNext/>
      <w:ind w:left="-108"/>
      <w:jc w:val="center"/>
      <w:outlineLvl w:val="4"/>
    </w:pPr>
    <w:rPr>
      <w:rFonts w:ascii=".VnTimeH" w:eastAsia="MS Mincho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BB8"/>
    <w:rPr>
      <w:rFonts w:ascii=".VnTimeH" w:eastAsia="MS Mincho" w:hAnsi=".VnTimeH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C64BB8"/>
    <w:rPr>
      <w:rFonts w:ascii=".VnTimeH" w:eastAsia="MS Mincho" w:hAnsi=".VnTimeH" w:cs="Times New Roman"/>
      <w:b/>
      <w:sz w:val="26"/>
      <w:szCs w:val="20"/>
    </w:rPr>
  </w:style>
  <w:style w:type="paragraph" w:styleId="Footer">
    <w:name w:val="footer"/>
    <w:basedOn w:val="Normal"/>
    <w:link w:val="FooterChar"/>
    <w:rsid w:val="00C64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4BB8"/>
    <w:pPr>
      <w:keepNext/>
      <w:jc w:val="center"/>
      <w:outlineLvl w:val="1"/>
    </w:pPr>
    <w:rPr>
      <w:rFonts w:ascii=".VnTimeH" w:eastAsia="MS Mincho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C64BB8"/>
    <w:pPr>
      <w:keepNext/>
      <w:ind w:left="-108"/>
      <w:jc w:val="center"/>
      <w:outlineLvl w:val="4"/>
    </w:pPr>
    <w:rPr>
      <w:rFonts w:ascii=".VnTimeH" w:eastAsia="MS Mincho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BB8"/>
    <w:rPr>
      <w:rFonts w:ascii=".VnTimeH" w:eastAsia="MS Mincho" w:hAnsi=".VnTimeH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C64BB8"/>
    <w:rPr>
      <w:rFonts w:ascii=".VnTimeH" w:eastAsia="MS Mincho" w:hAnsi=".VnTimeH" w:cs="Times New Roman"/>
      <w:b/>
      <w:sz w:val="26"/>
      <w:szCs w:val="20"/>
    </w:rPr>
  </w:style>
  <w:style w:type="paragraph" w:styleId="Footer">
    <w:name w:val="footer"/>
    <w:basedOn w:val="Normal"/>
    <w:link w:val="FooterChar"/>
    <w:rsid w:val="00C64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dcterms:created xsi:type="dcterms:W3CDTF">2017-03-16T07:22:00Z</dcterms:created>
  <dcterms:modified xsi:type="dcterms:W3CDTF">2017-03-16T07:23:00Z</dcterms:modified>
</cp:coreProperties>
</file>